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FE0B0C" w14:textId="24EE6B47" w:rsidR="00EE2E3D" w:rsidRPr="00EE2E3D" w:rsidRDefault="00EE2E3D" w:rsidP="00EE2E3D">
      <w:pPr>
        <w:shd w:val="clear" w:color="auto" w:fill="FFFFFF"/>
        <w:spacing w:after="0" w:line="240" w:lineRule="auto"/>
        <w:jc w:val="right"/>
        <w:rPr>
          <w:rFonts w:ascii="Poppins" w:eastAsia="Times New Roman" w:hAnsi="Poppins" w:cs="Poppins"/>
          <w:kern w:val="0"/>
          <w:sz w:val="16"/>
          <w:szCs w:val="16"/>
          <w:lang w:eastAsia="pl-PL"/>
          <w14:ligatures w14:val="none"/>
        </w:rPr>
      </w:pPr>
      <w:r w:rsidRPr="00EE2E3D">
        <w:rPr>
          <w:rFonts w:ascii="Poppins" w:eastAsia="Times New Roman" w:hAnsi="Poppins" w:cs="Poppins"/>
          <w:kern w:val="0"/>
          <w:sz w:val="16"/>
          <w:szCs w:val="16"/>
          <w:lang w:eastAsia="pl-PL"/>
          <w14:ligatures w14:val="none"/>
        </w:rPr>
        <w:t>zał</w:t>
      </w:r>
      <w:r w:rsidRPr="00EE2E3D">
        <w:rPr>
          <w:rFonts w:ascii="Poppins" w:eastAsia="TimesNewRoman" w:hAnsi="Poppins" w:cs="Poppins"/>
          <w:kern w:val="0"/>
          <w:sz w:val="16"/>
          <w:szCs w:val="16"/>
          <w:lang w:eastAsia="pl-PL"/>
          <w14:ligatures w14:val="none"/>
        </w:rPr>
        <w:t>ą</w:t>
      </w:r>
      <w:r w:rsidRPr="00EE2E3D">
        <w:rPr>
          <w:rFonts w:ascii="Poppins" w:eastAsia="Times New Roman" w:hAnsi="Poppins" w:cs="Poppins"/>
          <w:kern w:val="0"/>
          <w:sz w:val="16"/>
          <w:szCs w:val="16"/>
          <w:lang w:eastAsia="pl-PL"/>
          <w14:ligatures w14:val="none"/>
        </w:rPr>
        <w:t xml:space="preserve">cznik nr </w:t>
      </w:r>
      <w:r w:rsidR="00B24644">
        <w:rPr>
          <w:rFonts w:ascii="Poppins" w:eastAsia="Times New Roman" w:hAnsi="Poppins" w:cs="Poppins"/>
          <w:kern w:val="0"/>
          <w:sz w:val="16"/>
          <w:szCs w:val="16"/>
          <w:lang w:eastAsia="pl-PL"/>
          <w14:ligatures w14:val="none"/>
        </w:rPr>
        <w:t>2</w:t>
      </w:r>
    </w:p>
    <w:p w14:paraId="68FAC916" w14:textId="151F44A2" w:rsidR="00EE2E3D" w:rsidRPr="00EE2E3D" w:rsidRDefault="00EE2E3D" w:rsidP="00EE2E3D">
      <w:pPr>
        <w:shd w:val="clear" w:color="auto" w:fill="FFFFFF"/>
        <w:spacing w:after="240" w:line="240" w:lineRule="auto"/>
        <w:jc w:val="right"/>
        <w:rPr>
          <w:rFonts w:ascii="Poppins" w:eastAsia="Times New Roman" w:hAnsi="Poppins" w:cs="Poppins"/>
          <w:kern w:val="0"/>
          <w:sz w:val="16"/>
          <w:szCs w:val="16"/>
          <w:lang w:eastAsia="pl-PL"/>
          <w14:ligatures w14:val="none"/>
        </w:rPr>
      </w:pPr>
      <w:r w:rsidRPr="00EE2E3D">
        <w:rPr>
          <w:rFonts w:ascii="Poppins" w:eastAsia="Times New Roman" w:hAnsi="Poppins" w:cs="Poppins"/>
          <w:kern w:val="0"/>
          <w:sz w:val="16"/>
          <w:szCs w:val="16"/>
          <w:lang w:eastAsia="pl-PL"/>
          <w14:ligatures w14:val="none"/>
        </w:rPr>
        <w:t xml:space="preserve"> do zarządzenia  Nr 1</w:t>
      </w:r>
      <w:r w:rsidR="00B24644">
        <w:rPr>
          <w:rFonts w:ascii="Poppins" w:eastAsia="Times New Roman" w:hAnsi="Poppins" w:cs="Poppins"/>
          <w:kern w:val="0"/>
          <w:sz w:val="16"/>
          <w:szCs w:val="16"/>
          <w:lang w:eastAsia="pl-PL"/>
          <w14:ligatures w14:val="none"/>
        </w:rPr>
        <w:t>6</w:t>
      </w:r>
      <w:r w:rsidRPr="00EE2E3D">
        <w:rPr>
          <w:rFonts w:ascii="Poppins" w:eastAsia="Times New Roman" w:hAnsi="Poppins" w:cs="Poppins"/>
          <w:kern w:val="0"/>
          <w:sz w:val="16"/>
          <w:szCs w:val="16"/>
          <w:lang w:eastAsia="pl-PL"/>
          <w14:ligatures w14:val="none"/>
        </w:rPr>
        <w:t>/202</w:t>
      </w:r>
      <w:r w:rsidR="00B24644">
        <w:rPr>
          <w:rFonts w:ascii="Poppins" w:eastAsia="Times New Roman" w:hAnsi="Poppins" w:cs="Poppins"/>
          <w:kern w:val="0"/>
          <w:sz w:val="16"/>
          <w:szCs w:val="16"/>
          <w:lang w:eastAsia="pl-PL"/>
          <w14:ligatures w14:val="none"/>
        </w:rPr>
        <w:t>5</w:t>
      </w:r>
      <w:r w:rsidRPr="00EE2E3D">
        <w:rPr>
          <w:rFonts w:ascii="Poppins" w:eastAsia="Times New Roman" w:hAnsi="Poppins" w:cs="Poppins"/>
          <w:kern w:val="0"/>
          <w:sz w:val="16"/>
          <w:szCs w:val="16"/>
          <w:lang w:eastAsia="pl-PL"/>
          <w14:ligatures w14:val="none"/>
        </w:rPr>
        <w:t xml:space="preserve"> Dyrektora ZGM z dnia </w:t>
      </w:r>
      <w:r w:rsidR="00B24644">
        <w:rPr>
          <w:rFonts w:ascii="Poppins" w:eastAsia="Times New Roman" w:hAnsi="Poppins" w:cs="Poppins"/>
          <w:kern w:val="0"/>
          <w:sz w:val="16"/>
          <w:szCs w:val="16"/>
          <w:lang w:eastAsia="pl-PL"/>
          <w14:ligatures w14:val="none"/>
        </w:rPr>
        <w:t>30.12.2025</w:t>
      </w:r>
      <w:r w:rsidRPr="00EE2E3D">
        <w:rPr>
          <w:rFonts w:ascii="Poppins" w:eastAsia="Times New Roman" w:hAnsi="Poppins" w:cs="Poppins"/>
          <w:kern w:val="0"/>
          <w:sz w:val="16"/>
          <w:szCs w:val="16"/>
          <w:lang w:eastAsia="pl-PL"/>
          <w14:ligatures w14:val="none"/>
        </w:rPr>
        <w:t xml:space="preserve"> r.</w:t>
      </w:r>
    </w:p>
    <w:p w14:paraId="78014966" w14:textId="77777777" w:rsidR="00EE2E3D" w:rsidRPr="00EE2E3D" w:rsidRDefault="00EE2E3D" w:rsidP="00EE2E3D">
      <w:pPr>
        <w:spacing w:after="0" w:line="240" w:lineRule="auto"/>
        <w:ind w:left="1080"/>
        <w:contextualSpacing/>
        <w:jc w:val="center"/>
        <w:rPr>
          <w:rFonts w:ascii="Poppins" w:eastAsia="Calibri" w:hAnsi="Poppins" w:cs="Poppins"/>
          <w:b/>
          <w:kern w:val="0"/>
          <w14:ligatures w14:val="none"/>
        </w:rPr>
      </w:pPr>
      <w:r w:rsidRPr="00EE2E3D">
        <w:rPr>
          <w:rFonts w:ascii="Poppins" w:eastAsia="Calibri" w:hAnsi="Poppins" w:cs="Poppins"/>
          <w:b/>
          <w:kern w:val="0"/>
          <w14:ligatures w14:val="none"/>
        </w:rPr>
        <w:t>Informacja w zakresie ochrony danych osobowych</w:t>
      </w:r>
    </w:p>
    <w:p w14:paraId="6469CA49" w14:textId="77777777" w:rsidR="00EE2E3D" w:rsidRPr="00EE2E3D" w:rsidRDefault="00EE2E3D" w:rsidP="00EE2E3D">
      <w:pPr>
        <w:spacing w:after="0" w:line="240" w:lineRule="auto"/>
        <w:ind w:left="142" w:hanging="142"/>
        <w:rPr>
          <w:rFonts w:ascii="Poppins" w:eastAsia="Times New Roman" w:hAnsi="Poppins" w:cs="Poppins"/>
          <w:kern w:val="0"/>
          <w:sz w:val="20"/>
          <w:szCs w:val="20"/>
          <w:lang w:eastAsia="pl-PL"/>
          <w14:ligatures w14:val="none"/>
        </w:rPr>
      </w:pPr>
      <w:r w:rsidRPr="00EE2E3D">
        <w:rPr>
          <w:rFonts w:ascii="Poppins" w:eastAsia="Times New Roman" w:hAnsi="Poppins" w:cs="Poppins"/>
          <w:kern w:val="0"/>
          <w:lang w:eastAsia="pl-PL"/>
          <w14:ligatures w14:val="none"/>
        </w:rPr>
        <w:t>1.</w:t>
      </w:r>
      <w:r w:rsidRPr="00EE2E3D">
        <w:rPr>
          <w:rFonts w:ascii="Poppins" w:eastAsia="Times New Roman" w:hAnsi="Poppins" w:cs="Poppins"/>
          <w:b/>
          <w:kern w:val="0"/>
          <w:lang w:eastAsia="pl-PL"/>
          <w14:ligatures w14:val="none"/>
        </w:rPr>
        <w:t xml:space="preserve"> </w:t>
      </w:r>
      <w:r w:rsidRPr="00EE2E3D">
        <w:rPr>
          <w:rFonts w:ascii="Poppins" w:eastAsia="Times New Roman" w:hAnsi="Poppins" w:cs="Poppins"/>
          <w:kern w:val="0"/>
          <w:sz w:val="20"/>
          <w:szCs w:val="20"/>
          <w:lang w:eastAsia="pl-PL"/>
          <w14:ligatures w14:val="none"/>
        </w:rPr>
        <w:t xml:space="preserve"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dalej „RODO”, informuję, że: </w:t>
      </w:r>
    </w:p>
    <w:p w14:paraId="498232A7" w14:textId="77777777" w:rsidR="00EE2E3D" w:rsidRPr="00EE2E3D" w:rsidRDefault="00EE2E3D" w:rsidP="00EE2E3D">
      <w:pPr>
        <w:spacing w:after="0" w:line="240" w:lineRule="auto"/>
        <w:ind w:left="567" w:hanging="425"/>
        <w:rPr>
          <w:rFonts w:ascii="Poppins" w:eastAsia="Times New Roman" w:hAnsi="Poppins" w:cs="Poppins"/>
          <w:kern w:val="0"/>
          <w:sz w:val="20"/>
          <w:szCs w:val="20"/>
          <w:lang w:eastAsia="pl-PL"/>
          <w14:ligatures w14:val="none"/>
        </w:rPr>
      </w:pPr>
      <w:r w:rsidRPr="00EE2E3D">
        <w:rPr>
          <w:rFonts w:ascii="Poppins" w:eastAsia="Times New Roman" w:hAnsi="Poppins" w:cs="Poppins"/>
          <w:kern w:val="0"/>
          <w:sz w:val="20"/>
          <w:szCs w:val="20"/>
          <w:lang w:eastAsia="pl-PL"/>
          <w14:ligatures w14:val="none"/>
        </w:rPr>
        <w:t>1.1. Administratorem danych osobowych Wykonawców jest Zakład Gospodarki Mieszkaniowej w Gorzowie Wlkp., ul. Wełniany Rynek 3, 66-400 Gorzów Wlkp. tel. 095 738 71 01, fax. 095 738 71 00;</w:t>
      </w:r>
    </w:p>
    <w:p w14:paraId="22DE0C3C" w14:textId="77777777" w:rsidR="00EE2E3D" w:rsidRPr="00EE2E3D" w:rsidRDefault="00EE2E3D" w:rsidP="00EE2E3D">
      <w:pPr>
        <w:tabs>
          <w:tab w:val="left" w:pos="709"/>
        </w:tabs>
        <w:spacing w:after="0" w:line="240" w:lineRule="auto"/>
        <w:ind w:left="567" w:hanging="425"/>
        <w:rPr>
          <w:rFonts w:ascii="Poppins" w:eastAsia="Times New Roman" w:hAnsi="Poppins" w:cs="Poppins"/>
          <w:kern w:val="0"/>
          <w:sz w:val="20"/>
          <w:szCs w:val="20"/>
          <w:lang w:eastAsia="pl-PL"/>
          <w14:ligatures w14:val="none"/>
        </w:rPr>
      </w:pPr>
      <w:r w:rsidRPr="00EE2E3D">
        <w:rPr>
          <w:rFonts w:ascii="Poppins" w:eastAsia="Times New Roman" w:hAnsi="Poppins" w:cs="Poppins"/>
          <w:kern w:val="0"/>
          <w:sz w:val="20"/>
          <w:szCs w:val="20"/>
          <w:lang w:eastAsia="pl-PL"/>
          <w14:ligatures w14:val="none"/>
        </w:rPr>
        <w:t xml:space="preserve">1.2. W razie pytań w zakresie ochrony danych osobowych w Zakładzie Gospodarki Mieszkaniowej, należy się kontaktować z Inspektorem Danych Osobowych  ZGM, kierując je na adres e-mail: iodo@zgm.gorzow.pl; tel. 095 73 87 118 </w:t>
      </w:r>
    </w:p>
    <w:p w14:paraId="3B880BED" w14:textId="7C14059A" w:rsidR="00EE2E3D" w:rsidRPr="00EE2E3D" w:rsidRDefault="00EE2E3D" w:rsidP="00EE2E3D">
      <w:pPr>
        <w:tabs>
          <w:tab w:val="left" w:pos="709"/>
        </w:tabs>
        <w:spacing w:after="0" w:line="240" w:lineRule="auto"/>
        <w:ind w:left="567" w:hanging="425"/>
        <w:rPr>
          <w:rFonts w:ascii="Poppins" w:eastAsia="Times New Roman" w:hAnsi="Poppins" w:cs="Poppins"/>
          <w:kern w:val="0"/>
          <w:sz w:val="20"/>
          <w:szCs w:val="20"/>
          <w:lang w:eastAsia="pl-PL"/>
          <w14:ligatures w14:val="none"/>
        </w:rPr>
      </w:pPr>
      <w:r w:rsidRPr="00EE2E3D">
        <w:rPr>
          <w:rFonts w:ascii="Poppins" w:eastAsia="Times New Roman" w:hAnsi="Poppins" w:cs="Poppins"/>
          <w:kern w:val="0"/>
          <w:sz w:val="20"/>
          <w:szCs w:val="20"/>
          <w:lang w:eastAsia="pl-PL"/>
          <w14:ligatures w14:val="none"/>
        </w:rPr>
        <w:t xml:space="preserve">1.3. Pani/Pana dane osobowe przetwarzane będą na podstawie art. 6 ust. 1 lit. b RODO w celu związanym z postępowaniem o udzielenie zamówienia prowadzonego w imieniu </w:t>
      </w:r>
      <w:r w:rsidRPr="00EE2E3D">
        <w:rPr>
          <w:rFonts w:ascii="Poppins" w:eastAsia="Times New Roman" w:hAnsi="Poppins" w:cs="Poppins"/>
          <w:b/>
          <w:kern w:val="0"/>
          <w:sz w:val="20"/>
          <w:szCs w:val="20"/>
          <w:u w:val="single"/>
          <w:lang w:eastAsia="pl-PL"/>
          <w14:ligatures w14:val="none"/>
        </w:rPr>
        <w:t>Wspólnoty Mieszkaniowej ul</w:t>
      </w:r>
      <w:r w:rsidR="00592E92">
        <w:rPr>
          <w:rFonts w:ascii="Poppins" w:eastAsia="Times New Roman" w:hAnsi="Poppins" w:cs="Poppins"/>
          <w:b/>
          <w:kern w:val="0"/>
          <w:sz w:val="20"/>
          <w:szCs w:val="20"/>
          <w:u w:val="single"/>
          <w:lang w:eastAsia="pl-PL"/>
          <w14:ligatures w14:val="none"/>
        </w:rPr>
        <w:t xml:space="preserve">. </w:t>
      </w:r>
      <w:r w:rsidR="00653025">
        <w:rPr>
          <w:rFonts w:ascii="Poppins" w:eastAsia="Times New Roman" w:hAnsi="Poppins" w:cs="Poppins"/>
          <w:b/>
          <w:kern w:val="0"/>
          <w:sz w:val="20"/>
          <w:szCs w:val="20"/>
          <w:u w:val="single"/>
          <w:lang w:eastAsia="pl-PL"/>
          <w14:ligatures w14:val="none"/>
        </w:rPr>
        <w:t xml:space="preserve">Sikorskiego 13  </w:t>
      </w:r>
      <w:r w:rsidR="0016062F">
        <w:rPr>
          <w:rFonts w:ascii="Poppins" w:eastAsia="Times New Roman" w:hAnsi="Poppins" w:cs="Poppins"/>
          <w:b/>
          <w:kern w:val="0"/>
          <w:sz w:val="20"/>
          <w:szCs w:val="20"/>
          <w:u w:val="single"/>
          <w:lang w:eastAsia="pl-PL"/>
          <w14:ligatures w14:val="none"/>
        </w:rPr>
        <w:t xml:space="preserve">znak </w:t>
      </w:r>
      <w:r w:rsidR="00653025">
        <w:rPr>
          <w:rFonts w:ascii="Poppins" w:eastAsia="Times New Roman" w:hAnsi="Poppins" w:cs="Poppins"/>
          <w:b/>
          <w:kern w:val="0"/>
          <w:sz w:val="20"/>
          <w:szCs w:val="20"/>
          <w:u w:val="single"/>
          <w:lang w:eastAsia="pl-PL"/>
          <w14:ligatures w14:val="none"/>
        </w:rPr>
        <w:t>3184</w:t>
      </w:r>
      <w:r w:rsidR="00AA157E">
        <w:rPr>
          <w:rFonts w:ascii="Poppins" w:eastAsia="Times New Roman" w:hAnsi="Poppins" w:cs="Poppins"/>
          <w:b/>
          <w:kern w:val="0"/>
          <w:sz w:val="20"/>
          <w:szCs w:val="20"/>
          <w:u w:val="single"/>
          <w:lang w:eastAsia="pl-PL"/>
          <w14:ligatures w14:val="none"/>
        </w:rPr>
        <w:t xml:space="preserve">                                                              </w:t>
      </w:r>
      <w:r w:rsidRPr="00EE2E3D">
        <w:rPr>
          <w:rFonts w:ascii="Poppins" w:eastAsia="Times New Roman" w:hAnsi="Poppins" w:cs="Poppins"/>
          <w:kern w:val="0"/>
          <w:sz w:val="20"/>
          <w:szCs w:val="20"/>
          <w:lang w:eastAsia="pl-PL"/>
          <w14:ligatures w14:val="none"/>
        </w:rPr>
        <w:t>, prowadzonym w trybie  zapytania ofertowego;</w:t>
      </w:r>
    </w:p>
    <w:p w14:paraId="6D3E4A6D" w14:textId="77777777" w:rsidR="00EE2E3D" w:rsidRPr="00EE2E3D" w:rsidRDefault="00EE2E3D" w:rsidP="00EE2E3D">
      <w:pPr>
        <w:tabs>
          <w:tab w:val="left" w:pos="709"/>
        </w:tabs>
        <w:spacing w:after="0" w:line="240" w:lineRule="auto"/>
        <w:ind w:left="567" w:hanging="425"/>
        <w:rPr>
          <w:rFonts w:ascii="Poppins" w:eastAsia="Times New Roman" w:hAnsi="Poppins" w:cs="Poppins"/>
          <w:kern w:val="0"/>
          <w:sz w:val="20"/>
          <w:szCs w:val="20"/>
          <w:lang w:eastAsia="pl-PL"/>
          <w14:ligatures w14:val="none"/>
        </w:rPr>
      </w:pPr>
      <w:r w:rsidRPr="00EE2E3D">
        <w:rPr>
          <w:rFonts w:ascii="Poppins" w:eastAsia="Times New Roman" w:hAnsi="Poppins" w:cs="Poppins"/>
          <w:kern w:val="0"/>
          <w:sz w:val="20"/>
          <w:szCs w:val="20"/>
          <w:lang w:eastAsia="pl-PL"/>
          <w14:ligatures w14:val="none"/>
        </w:rPr>
        <w:t>1.4. Pani/Pana dane osobowe będą przechowywane, przez okres 4 lat od dnia zakończenia postępowania o udzielenie zamówienia, a jeżeli czas trwania umowy przekracza 4 lata, okres przechowywania obejmuje cały czas trwania umowy;</w:t>
      </w:r>
    </w:p>
    <w:p w14:paraId="09BA34CE" w14:textId="77777777" w:rsidR="00EE2E3D" w:rsidRPr="00EE2E3D" w:rsidRDefault="00EE2E3D" w:rsidP="00EE2E3D">
      <w:pPr>
        <w:tabs>
          <w:tab w:val="left" w:pos="709"/>
        </w:tabs>
        <w:spacing w:after="0" w:line="240" w:lineRule="auto"/>
        <w:ind w:left="567" w:hanging="425"/>
        <w:rPr>
          <w:rFonts w:ascii="Poppins" w:eastAsia="Times New Roman" w:hAnsi="Poppins" w:cs="Poppins"/>
          <w:kern w:val="0"/>
          <w:sz w:val="20"/>
          <w:szCs w:val="20"/>
          <w:lang w:eastAsia="pl-PL"/>
          <w14:ligatures w14:val="none"/>
        </w:rPr>
      </w:pPr>
      <w:r w:rsidRPr="00EE2E3D">
        <w:rPr>
          <w:rFonts w:ascii="Poppins" w:eastAsia="Times New Roman" w:hAnsi="Poppins" w:cs="Poppins"/>
          <w:kern w:val="0"/>
          <w:sz w:val="20"/>
          <w:szCs w:val="20"/>
          <w:lang w:eastAsia="pl-PL"/>
          <w14:ligatures w14:val="none"/>
        </w:rPr>
        <w:t xml:space="preserve">1.5. Obowiązek podania przez Panią/Pana danych osobowych bezpośrednio Pani/Pana dotyczących jest wymogiem, związanym z udziałem w postępowaniu o udzielenie zamówienia </w:t>
      </w:r>
    </w:p>
    <w:p w14:paraId="47888A64" w14:textId="77777777" w:rsidR="00EE2E3D" w:rsidRPr="00EE2E3D" w:rsidRDefault="00EE2E3D" w:rsidP="00EE2E3D">
      <w:pPr>
        <w:tabs>
          <w:tab w:val="left" w:pos="709"/>
        </w:tabs>
        <w:spacing w:after="0" w:line="240" w:lineRule="auto"/>
        <w:ind w:left="567" w:hanging="425"/>
        <w:rPr>
          <w:rFonts w:ascii="Poppins" w:eastAsia="Times New Roman" w:hAnsi="Poppins" w:cs="Poppins"/>
          <w:kern w:val="0"/>
          <w:sz w:val="20"/>
          <w:szCs w:val="20"/>
          <w:lang w:eastAsia="pl-PL"/>
          <w14:ligatures w14:val="none"/>
        </w:rPr>
      </w:pPr>
      <w:r w:rsidRPr="00EE2E3D">
        <w:rPr>
          <w:rFonts w:ascii="Poppins" w:eastAsia="Times New Roman" w:hAnsi="Poppins" w:cs="Poppins"/>
          <w:kern w:val="0"/>
          <w:sz w:val="20"/>
          <w:szCs w:val="20"/>
          <w:lang w:eastAsia="pl-PL"/>
          <w14:ligatures w14:val="none"/>
        </w:rPr>
        <w:t>1.6. W odniesieniu do Pani/Pana danych osobowych decyzje nie będą podejmowane w sposób zautomatyzowany, stosowanie do art. 22 RODO;</w:t>
      </w:r>
    </w:p>
    <w:p w14:paraId="5C320A13" w14:textId="77777777" w:rsidR="00EE2E3D" w:rsidRPr="00EE2E3D" w:rsidRDefault="00EE2E3D" w:rsidP="00EE2E3D">
      <w:pPr>
        <w:tabs>
          <w:tab w:val="left" w:pos="709"/>
        </w:tabs>
        <w:spacing w:after="0" w:line="240" w:lineRule="auto"/>
        <w:ind w:left="567" w:hanging="425"/>
        <w:rPr>
          <w:rFonts w:ascii="Poppins" w:eastAsia="Times New Roman" w:hAnsi="Poppins" w:cs="Poppins"/>
          <w:kern w:val="0"/>
          <w:sz w:val="20"/>
          <w:szCs w:val="20"/>
          <w:lang w:eastAsia="pl-PL"/>
          <w14:ligatures w14:val="none"/>
        </w:rPr>
      </w:pPr>
      <w:r w:rsidRPr="00EE2E3D">
        <w:rPr>
          <w:rFonts w:ascii="Poppins" w:eastAsia="Times New Roman" w:hAnsi="Poppins" w:cs="Poppins"/>
          <w:kern w:val="0"/>
          <w:sz w:val="20"/>
          <w:szCs w:val="20"/>
          <w:lang w:eastAsia="pl-PL"/>
          <w14:ligatures w14:val="none"/>
        </w:rPr>
        <w:t>1.7. posiada Pani/Pan:</w:t>
      </w:r>
    </w:p>
    <w:p w14:paraId="06B95C63" w14:textId="77777777" w:rsidR="00EE2E3D" w:rsidRPr="00EE2E3D" w:rsidRDefault="00EE2E3D" w:rsidP="00EE2E3D">
      <w:pPr>
        <w:spacing w:after="0" w:line="240" w:lineRule="auto"/>
        <w:ind w:left="993" w:hanging="426"/>
        <w:rPr>
          <w:rFonts w:ascii="Poppins" w:eastAsia="Times New Roman" w:hAnsi="Poppins" w:cs="Poppins"/>
          <w:kern w:val="0"/>
          <w:sz w:val="20"/>
          <w:szCs w:val="20"/>
          <w:lang w:eastAsia="pl-PL"/>
          <w14:ligatures w14:val="none"/>
        </w:rPr>
      </w:pPr>
      <w:r w:rsidRPr="00EE2E3D">
        <w:rPr>
          <w:rFonts w:ascii="Poppins" w:eastAsia="Times New Roman" w:hAnsi="Poppins" w:cs="Poppins"/>
          <w:kern w:val="0"/>
          <w:sz w:val="20"/>
          <w:szCs w:val="20"/>
          <w:lang w:eastAsia="pl-PL"/>
          <w14:ligatures w14:val="none"/>
        </w:rPr>
        <w:t>1.7.1. na podstawie art. 15 RODO prawo dostępu do danych osobowych Pani/Pana dotyczących;</w:t>
      </w:r>
    </w:p>
    <w:p w14:paraId="101A0182" w14:textId="77777777" w:rsidR="00EE2E3D" w:rsidRPr="00EE2E3D" w:rsidRDefault="00EE2E3D" w:rsidP="00EE2E3D">
      <w:pPr>
        <w:spacing w:after="0" w:line="240" w:lineRule="auto"/>
        <w:ind w:left="993" w:hanging="426"/>
        <w:rPr>
          <w:rFonts w:ascii="Poppins" w:eastAsia="Times New Roman" w:hAnsi="Poppins" w:cs="Poppins"/>
          <w:kern w:val="0"/>
          <w:sz w:val="20"/>
          <w:szCs w:val="20"/>
          <w:lang w:eastAsia="pl-PL"/>
          <w14:ligatures w14:val="none"/>
        </w:rPr>
      </w:pPr>
      <w:r w:rsidRPr="00EE2E3D">
        <w:rPr>
          <w:rFonts w:ascii="Poppins" w:eastAsia="Times New Roman" w:hAnsi="Poppins" w:cs="Poppins"/>
          <w:kern w:val="0"/>
          <w:sz w:val="20"/>
          <w:szCs w:val="20"/>
          <w:lang w:eastAsia="pl-PL"/>
          <w14:ligatures w14:val="none"/>
        </w:rPr>
        <w:t>1.7.2. na podstawie art. 16 RODO prawo do sprostowania Pani/Pana danych osobowych ;</w:t>
      </w:r>
    </w:p>
    <w:p w14:paraId="50B88CE7" w14:textId="77777777" w:rsidR="00EE2E3D" w:rsidRPr="00EE2E3D" w:rsidRDefault="00EE2E3D" w:rsidP="00EE2E3D">
      <w:pPr>
        <w:spacing w:after="0" w:line="240" w:lineRule="auto"/>
        <w:ind w:left="993" w:hanging="426"/>
        <w:rPr>
          <w:rFonts w:ascii="Poppins" w:eastAsia="Times New Roman" w:hAnsi="Poppins" w:cs="Poppins"/>
          <w:kern w:val="0"/>
          <w:sz w:val="20"/>
          <w:szCs w:val="20"/>
          <w:lang w:eastAsia="pl-PL"/>
          <w14:ligatures w14:val="none"/>
        </w:rPr>
      </w:pPr>
      <w:r w:rsidRPr="00EE2E3D">
        <w:rPr>
          <w:rFonts w:ascii="Poppins" w:eastAsia="Times New Roman" w:hAnsi="Poppins" w:cs="Poppins"/>
          <w:kern w:val="0"/>
          <w:sz w:val="20"/>
          <w:szCs w:val="20"/>
          <w:lang w:eastAsia="pl-PL"/>
          <w14:ligatures w14:val="none"/>
        </w:rPr>
        <w:t xml:space="preserve">1.7.3. na podstawie art. 18 RODO prawo żądania od administratora ograniczenia przetwarzania danych osobowych z zastrzeżeniem przypadków, o których mowa w art. 18 ust. 2 RODO ;  </w:t>
      </w:r>
    </w:p>
    <w:p w14:paraId="530247FE" w14:textId="77777777" w:rsidR="00EE2E3D" w:rsidRPr="00EE2E3D" w:rsidRDefault="00EE2E3D" w:rsidP="00EE2E3D">
      <w:pPr>
        <w:spacing w:after="0" w:line="240" w:lineRule="auto"/>
        <w:ind w:left="993" w:hanging="426"/>
        <w:rPr>
          <w:rFonts w:ascii="Poppins" w:eastAsia="Times New Roman" w:hAnsi="Poppins" w:cs="Poppins"/>
          <w:kern w:val="0"/>
          <w:sz w:val="20"/>
          <w:szCs w:val="20"/>
          <w:lang w:eastAsia="pl-PL"/>
          <w14:ligatures w14:val="none"/>
        </w:rPr>
      </w:pPr>
      <w:r w:rsidRPr="00EE2E3D">
        <w:rPr>
          <w:rFonts w:ascii="Poppins" w:eastAsia="Times New Roman" w:hAnsi="Poppins" w:cs="Poppins"/>
          <w:kern w:val="0"/>
          <w:sz w:val="20"/>
          <w:szCs w:val="20"/>
          <w:lang w:eastAsia="pl-PL"/>
          <w14:ligatures w14:val="none"/>
        </w:rPr>
        <w:t>1.7.4. prawo do wniesienia skargi do Prezesa Urzędu Ochrony Danych Osobowych, gdy uzna Pani/Pan, że przetwarzanie danych osobowych Pani/Pana dotyczących narusza przepisy RODO;</w:t>
      </w:r>
    </w:p>
    <w:p w14:paraId="1990BF75" w14:textId="77777777" w:rsidR="00EE2E3D" w:rsidRPr="00EE2E3D" w:rsidRDefault="00EE2E3D" w:rsidP="00EE2E3D">
      <w:pPr>
        <w:spacing w:after="0" w:line="240" w:lineRule="auto"/>
        <w:ind w:firstLine="142"/>
        <w:rPr>
          <w:rFonts w:ascii="Poppins" w:eastAsia="Times New Roman" w:hAnsi="Poppins" w:cs="Poppins"/>
          <w:kern w:val="0"/>
          <w:sz w:val="20"/>
          <w:szCs w:val="20"/>
          <w:lang w:eastAsia="pl-PL"/>
          <w14:ligatures w14:val="none"/>
        </w:rPr>
      </w:pPr>
      <w:r w:rsidRPr="00EE2E3D">
        <w:rPr>
          <w:rFonts w:ascii="Poppins" w:eastAsia="Times New Roman" w:hAnsi="Poppins" w:cs="Poppins"/>
          <w:kern w:val="0"/>
          <w:sz w:val="20"/>
          <w:szCs w:val="20"/>
          <w:lang w:eastAsia="pl-PL"/>
          <w14:ligatures w14:val="none"/>
        </w:rPr>
        <w:t>1.8. nie przysługuje Pani/Panu:</w:t>
      </w:r>
    </w:p>
    <w:p w14:paraId="610D995C" w14:textId="77777777" w:rsidR="00EE2E3D" w:rsidRPr="00EE2E3D" w:rsidRDefault="00EE2E3D" w:rsidP="00EE2E3D">
      <w:pPr>
        <w:spacing w:after="200" w:line="276" w:lineRule="auto"/>
        <w:ind w:left="720" w:hanging="153"/>
        <w:contextualSpacing/>
        <w:rPr>
          <w:rFonts w:ascii="Poppins" w:eastAsia="Calibri" w:hAnsi="Poppins" w:cs="Poppins"/>
          <w:kern w:val="0"/>
          <w:sz w:val="20"/>
          <w:szCs w:val="20"/>
          <w14:ligatures w14:val="none"/>
        </w:rPr>
      </w:pPr>
      <w:r w:rsidRPr="00EE2E3D">
        <w:rPr>
          <w:rFonts w:ascii="Poppins" w:eastAsia="Calibri" w:hAnsi="Poppins" w:cs="Poppins"/>
          <w:kern w:val="0"/>
          <w:sz w:val="20"/>
          <w:szCs w:val="20"/>
          <w14:ligatures w14:val="none"/>
        </w:rPr>
        <w:t>1.8.1. w związku z art. 17 ust. 3 lit. b, d lub e RODO prawo do usunięcia danych osobowych;</w:t>
      </w:r>
    </w:p>
    <w:p w14:paraId="61C13E8E" w14:textId="77777777" w:rsidR="00EE2E3D" w:rsidRPr="00EE2E3D" w:rsidRDefault="00EE2E3D" w:rsidP="00EE2E3D">
      <w:pPr>
        <w:spacing w:after="200" w:line="276" w:lineRule="auto"/>
        <w:ind w:left="720" w:hanging="153"/>
        <w:contextualSpacing/>
        <w:rPr>
          <w:rFonts w:ascii="Poppins" w:eastAsia="Calibri" w:hAnsi="Poppins" w:cs="Poppins"/>
          <w:kern w:val="0"/>
          <w:sz w:val="20"/>
          <w:szCs w:val="20"/>
          <w14:ligatures w14:val="none"/>
        </w:rPr>
      </w:pPr>
      <w:r w:rsidRPr="00EE2E3D">
        <w:rPr>
          <w:rFonts w:ascii="Poppins" w:eastAsia="Calibri" w:hAnsi="Poppins" w:cs="Poppins"/>
          <w:kern w:val="0"/>
          <w:sz w:val="20"/>
          <w:szCs w:val="20"/>
          <w14:ligatures w14:val="none"/>
        </w:rPr>
        <w:t>1.8.2. prawo do przenoszenia danych osobowych, o którym mowa w art. 20 RODO;</w:t>
      </w:r>
    </w:p>
    <w:p w14:paraId="4D89A926" w14:textId="77777777" w:rsidR="00EE2E3D" w:rsidRPr="00EE2E3D" w:rsidRDefault="00EE2E3D" w:rsidP="00EE2E3D">
      <w:pPr>
        <w:spacing w:after="200" w:line="276" w:lineRule="auto"/>
        <w:ind w:left="720" w:hanging="153"/>
        <w:contextualSpacing/>
        <w:rPr>
          <w:rFonts w:ascii="Poppins" w:eastAsia="Calibri" w:hAnsi="Poppins" w:cs="Poppins"/>
          <w:bCs/>
          <w:kern w:val="0"/>
          <w:sz w:val="18"/>
          <w:szCs w:val="18"/>
          <w14:ligatures w14:val="none"/>
        </w:rPr>
      </w:pPr>
      <w:r w:rsidRPr="00EE2E3D">
        <w:rPr>
          <w:rFonts w:ascii="Poppins" w:eastAsia="Calibri" w:hAnsi="Poppins" w:cs="Poppins"/>
          <w:kern w:val="0"/>
          <w:sz w:val="20"/>
          <w:szCs w:val="20"/>
          <w14:ligatures w14:val="none"/>
        </w:rPr>
        <w:t>1.8.3. na podstawie art. 21 RODO prawo sprzeciwu, wobec przetwarzania danych osobowych, gdyż podstawą prawną przetwarzania Pani/Pana danych osobowych jest art. 6 ust. 1 lit. c RODO.</w:t>
      </w:r>
    </w:p>
    <w:p w14:paraId="1BD67035" w14:textId="77777777" w:rsidR="00282451" w:rsidRPr="00EE2E3D" w:rsidRDefault="00282451"/>
    <w:sectPr w:rsidR="00282451" w:rsidRPr="00EE2E3D" w:rsidSect="00EE2E3D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Poppins">
    <w:charset w:val="EE"/>
    <w:family w:val="auto"/>
    <w:pitch w:val="variable"/>
    <w:sig w:usb0="00008007" w:usb1="00000000" w:usb2="00000000" w:usb3="00000000" w:csb0="00000093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2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2E3D"/>
    <w:rsid w:val="000C650C"/>
    <w:rsid w:val="0016062F"/>
    <w:rsid w:val="00281D4B"/>
    <w:rsid w:val="00282451"/>
    <w:rsid w:val="00340CD8"/>
    <w:rsid w:val="003A2272"/>
    <w:rsid w:val="00592E92"/>
    <w:rsid w:val="00646961"/>
    <w:rsid w:val="00653025"/>
    <w:rsid w:val="00752E1F"/>
    <w:rsid w:val="007F66A8"/>
    <w:rsid w:val="00AA157E"/>
    <w:rsid w:val="00B24644"/>
    <w:rsid w:val="00D1192B"/>
    <w:rsid w:val="00DA200D"/>
    <w:rsid w:val="00EE2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1D8B6B"/>
  <w15:chartTrackingRefBased/>
  <w15:docId w15:val="{AB786239-06E2-4DF8-8846-79F220FCF7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E2E3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E2E3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E2E3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E2E3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E2E3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E2E3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E2E3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E2E3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E2E3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E2E3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E2E3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E2E3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E2E3D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E2E3D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E2E3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E2E3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E2E3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E2E3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E2E3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E2E3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E2E3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E2E3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E2E3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E2E3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E2E3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E2E3D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E2E3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E2E3D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E2E3D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387</Words>
  <Characters>2326</Characters>
  <Application>Microsoft Office Word</Application>
  <DocSecurity>0</DocSecurity>
  <Lines>19</Lines>
  <Paragraphs>5</Paragraphs>
  <ScaleCrop>false</ScaleCrop>
  <Company/>
  <LinksUpToDate>false</LinksUpToDate>
  <CharactersWithSpaces>2708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Gałka-Kurkowska</dc:creator>
  <cp:keywords/>
  <dc:description/>
  <cp:lastModifiedBy>Agnieszka Plikus</cp:lastModifiedBy>
  <cp:revision>6</cp:revision>
  <cp:lastPrinted>2026-02-02T12:20:00Z</cp:lastPrinted>
  <dcterms:created xsi:type="dcterms:W3CDTF">2026-02-04T13:16:00Z</dcterms:created>
  <dcterms:modified xsi:type="dcterms:W3CDTF">2026-03-11T12:50:00Z</dcterms:modified>
</cp:coreProperties>
</file>